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[İL] NÖBETÇİ SULH CEZA HÂKİMLİĞİNE</w:t>
      </w:r>
    </w:p>
    <w:p>
      <w:r>
        <w:t xml:space="preserve"/>
      </w:r>
    </w:p>
    <w:p>
      <w:r>
        <w:t xml:space="preserve">BAŞVURAN: [AD SOYAD], T.C. Kimlik No: [T.C. KİMLİK NO], Adres: [ADRES]</w:t>
      </w:r>
    </w:p>
    <w:p>
      <w:r>
        <w:t xml:space="preserve"/>
      </w:r>
    </w:p>
    <w:p>
      <w:r>
        <w:t xml:space="preserve">KARŞI TARAF: [CEZAYI VEREN KURUM, ÖR. İL EMNİYET MÜDÜRLÜĞÜ / BELEDİYE BAŞKANLIĞI]</w:t>
      </w:r>
    </w:p>
    <w:p>
      <w:r>
        <w:t xml:space="preserve"/>
      </w:r>
    </w:p>
    <w:p>
      <w:r>
        <w:t xml:space="preserve">İTİRAZ EDİLEN KARAR: [TUTANAK / KARAR TARİHİ VE NUMARASI], [TUTAR] TL idari para cezası</w:t>
      </w:r>
    </w:p>
    <w:p>
      <w:r>
        <w:t xml:space="preserve"/>
      </w:r>
    </w:p>
    <w:p>
      <w:r>
        <w:t xml:space="preserve">TEBLİĞ TARİHİ: [TEBLİĞ TARİHİ]</w:t>
      </w:r>
    </w:p>
    <w:p>
      <w:r>
        <w:t xml:space="preserve"/>
      </w:r>
    </w:p>
    <w:p>
      <w:r>
        <w:t xml:space="preserve">KONU: Hakkımda verilen idari para cezası kararının kaldırılması istemidir.</w:t>
      </w:r>
    </w:p>
    <w:p>
      <w:r>
        <w:t xml:space="preserve"/>
      </w:r>
    </w:p>
    <w:p>
      <w:r>
        <w:t xml:space="preserve">AÇIKLAMALAR:</w:t>
      </w:r>
    </w:p>
    <w:p>
      <w:r>
        <w:t xml:space="preserve">1. [TARİH] tarihinde [OLAYIN KISA ANLATIMI] gerekçesiyle hakkımda [KANUN VE MADDE] uyarınca [TUTAR] TL idari para cezası verilmiş, karar bana [TEBLİĞ TARİHİ] tarihinde tebliğ edilmiştir. Başvurum on beş günlük süre içindedir.</w:t>
      </w:r>
    </w:p>
    <w:p>
      <w:r>
        <w:t xml:space="preserve">2. [İTİRAZ GEREKÇELERİ: Olay tutanakta yazıldığı gibi gerçekleşmemiştir / aracı ben kullanmıyordum / tutanakta tarih, yer veya kimlik bilgileri hatalıdır / ölçüm cihazının kalibrasyon belgesi bulunmamaktadır].</w:t>
      </w:r>
    </w:p>
    <w:p>
      <w:r>
        <w:t xml:space="preserve">3. [DELİLLERİN AÇIKLAMASI].</w:t>
      </w:r>
    </w:p>
    <w:p>
      <w:r>
        <w:t xml:space="preserve"/>
      </w:r>
    </w:p>
    <w:p>
      <w:r>
        <w:t xml:space="preserve">HUKUKİ NEDENLER: 5326 sayılı Kabahatler Kanunu md. 27 ve ilgili mevzuat.</w:t>
      </w:r>
    </w:p>
    <w:p>
      <w:r>
        <w:t xml:space="preserve"/>
      </w:r>
    </w:p>
    <w:p>
      <w:r>
        <w:t xml:space="preserve">DELİLLER: İdari para cezası tutanağı veya kararı, tebliğ belgesi, [FOTOĞRAF, KAMERA KAYDI, TANIK, BELGE].</w:t>
      </w:r>
    </w:p>
    <w:p>
      <w:r>
        <w:t xml:space="preserve"/>
      </w:r>
    </w:p>
    <w:p>
      <w:r>
        <w:t xml:space="preserve">SONUÇ VE İSTEM: Açıkladığım nedenlerle hakkımdaki idari para cezası kararının kaldırılmasına karar verilmesini saygıyla arz ederim. [TARİH]</w:t>
      </w:r>
    </w:p>
    <w:p>
      <w:r>
        <w:t xml:space="preserve"/>
      </w:r>
    </w:p>
    <w:p>
      <w:r>
        <w:t xml:space="preserve">Başvuran</w:t>
      </w:r>
    </w:p>
    <w:p>
      <w:r>
        <w:t xml:space="preserve">[AD SOYAD]</w:t>
      </w:r>
    </w:p>
    <w:p>
      <w:r>
        <w:t xml:space="preserve">[İMZA]</w:t>
      </w:r>
    </w:p>
    <w:p>
      <w:r>
        <w:t xml:space="preserve"/>
      </w:r>
    </w:p>
    <w:p>
      <w:r>
        <w:t xml:space="preserve">EKLER: İdari para cezası tutanağının örneği, tebliğ belgesi, [DELİLLER]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tr-TR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İdari para cezasına itiraz dilekçesi</dc:title>
  <dc:creator>Dava Rehberi</dc:creator>
</cp:coreProperties>
</file>